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3370" w14:textId="77777777" w:rsidR="00E45D5F" w:rsidRDefault="00E45D5F" w:rsidP="00234CC7">
      <w:pPr>
        <w:jc w:val="center"/>
        <w:rPr>
          <w:rFonts w:cstheme="minorHAnsi"/>
        </w:rPr>
      </w:pPr>
    </w:p>
    <w:p w14:paraId="5B326B01" w14:textId="3C32D1A2" w:rsidR="00BA4093" w:rsidRPr="00E45D5F" w:rsidRDefault="00E45D5F" w:rsidP="00BA4093">
      <w:pPr>
        <w:rPr>
          <w:b/>
          <w:bCs/>
        </w:rPr>
      </w:pPr>
      <w:r w:rsidRPr="00E45D5F">
        <w:rPr>
          <w:b/>
          <w:bCs/>
          <w:color w:val="000000"/>
          <w:shd w:val="clear" w:color="auto" w:fill="FFFFFF"/>
        </w:rPr>
        <w:t xml:space="preserve">Výsledky výzvy: </w:t>
      </w:r>
      <w:r w:rsidR="00750C1D">
        <w:rPr>
          <w:b/>
          <w:bCs/>
        </w:rPr>
        <w:t>Získajte pre Váš startup odborné poradenstvo od skúsených experto</w:t>
      </w:r>
      <w:r w:rsidR="007A147F">
        <w:rPr>
          <w:b/>
          <w:bCs/>
        </w:rPr>
        <w:t>v- podnikatelia</w:t>
      </w:r>
    </w:p>
    <w:p w14:paraId="578EB222" w14:textId="204A1DA1" w:rsidR="00E45D5F" w:rsidRDefault="00010F61" w:rsidP="00BA4093">
      <w:r>
        <w:t>Výsledky zasadnutia hodnotiacej Komisie</w:t>
      </w:r>
      <w:r w:rsidR="00E45D5F">
        <w:rPr>
          <w:rFonts w:cstheme="minorHAnsi"/>
        </w:rPr>
        <w:t xml:space="preserve"> </w:t>
      </w:r>
      <w:r w:rsidR="007A147F">
        <w:rPr>
          <w:rFonts w:cstheme="minorHAnsi"/>
        </w:rPr>
        <w:t xml:space="preserve">Komponentu 2, </w:t>
      </w:r>
      <w:r>
        <w:rPr>
          <w:rFonts w:cstheme="minorHAnsi"/>
        </w:rPr>
        <w:t xml:space="preserve">por. č. </w:t>
      </w:r>
      <w:r w:rsidR="003E18C9">
        <w:rPr>
          <w:rFonts w:cstheme="minorHAnsi"/>
        </w:rPr>
        <w:t>I/202</w:t>
      </w:r>
      <w:r w:rsidR="007A147F">
        <w:rPr>
          <w:rFonts w:cstheme="minorHAnsi"/>
        </w:rPr>
        <w:t>3</w:t>
      </w:r>
      <w:r w:rsidR="00E45D5F">
        <w:rPr>
          <w:rFonts w:cstheme="minorHAnsi"/>
        </w:rPr>
        <w:t xml:space="preserve">. </w:t>
      </w:r>
    </w:p>
    <w:p w14:paraId="67D80207" w14:textId="77777777" w:rsidR="007A147F" w:rsidRDefault="00BA4093" w:rsidP="007A147F">
      <w:pPr>
        <w:rPr>
          <w:rFonts w:cstheme="minorHAnsi"/>
        </w:rPr>
      </w:pPr>
      <w:r w:rsidRPr="00BA4093">
        <w:t xml:space="preserve">Na základe </w:t>
      </w:r>
      <w:r w:rsidR="00E45D5F">
        <w:t>zverejnenej výzvy</w:t>
      </w:r>
      <w:r w:rsidR="00401143">
        <w:t xml:space="preserve"> </w:t>
      </w:r>
      <w:hyperlink r:id="rId5" w:history="1">
        <w:r w:rsidR="00010F61" w:rsidRPr="00977C56">
          <w:rPr>
            <w:rStyle w:val="Hypertextovprepojenie"/>
            <w:b/>
          </w:rPr>
          <w:t>Získajte pre váš startup odborné poradenstvo od skúsených expertov- podnikatelia</w:t>
        </w:r>
      </w:hyperlink>
      <w:r w:rsidR="00010F61">
        <w:rPr>
          <w:b/>
        </w:rPr>
        <w:t xml:space="preserve"> </w:t>
      </w:r>
      <w:r w:rsidR="007A147F">
        <w:t>zasadala v dňoch 18. 09. 2023 a 19. 09. 2023 hodnotiaca Komisia.</w:t>
      </w:r>
      <w:r w:rsidR="007A147F">
        <w:rPr>
          <w:rFonts w:cstheme="minorHAnsi"/>
        </w:rPr>
        <w:t xml:space="preserve"> Tá rozhodla nasledovne: </w:t>
      </w:r>
    </w:p>
    <w:p w14:paraId="64D2C745" w14:textId="23FDF42F" w:rsidR="007A147F" w:rsidRPr="00977C56" w:rsidRDefault="007A147F" w:rsidP="007A147F">
      <w:pPr>
        <w:rPr>
          <w:rFonts w:cstheme="minorHAnsi"/>
          <w:b/>
        </w:rPr>
      </w:pPr>
      <w:r w:rsidRPr="00977C56">
        <w:rPr>
          <w:rFonts w:cstheme="minorHAnsi"/>
          <w:b/>
        </w:rPr>
        <w:t>Schválené žiadosti</w:t>
      </w:r>
      <w:r>
        <w:rPr>
          <w:rFonts w:cstheme="minorHAnsi"/>
          <w:b/>
        </w:rPr>
        <w:t xml:space="preserve"> </w:t>
      </w:r>
      <w:r w:rsidRPr="00977C56">
        <w:rPr>
          <w:rFonts w:cstheme="minorHAnsi"/>
        </w:rPr>
        <w:t>(žiadateľ, dátum zasadnutia Komisie, výška podpory):</w:t>
      </w:r>
    </w:p>
    <w:p w14:paraId="696ABEE3" w14:textId="40183FBE" w:rsidR="007A147F" w:rsidRDefault="007A147F" w:rsidP="007A147F">
      <w:pPr>
        <w:rPr>
          <w:rFonts w:cstheme="minorHAnsi"/>
        </w:rPr>
      </w:pPr>
      <w:proofErr w:type="spellStart"/>
      <w:r>
        <w:rPr>
          <w:rFonts w:cstheme="minorHAnsi"/>
        </w:rPr>
        <w:t>Continium</w:t>
      </w:r>
      <w:proofErr w:type="spellEnd"/>
      <w:r>
        <w:rPr>
          <w:rFonts w:cstheme="minorHAnsi"/>
        </w:rPr>
        <w:t xml:space="preserve"> Technologies</w:t>
      </w:r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>
        <w:rPr>
          <w:rFonts w:cstheme="minorHAnsi"/>
        </w:rPr>
        <w:t xml:space="preserve">18. 09. 2023 a 19. 09. 2023 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24 500</w:t>
      </w:r>
      <w:r w:rsidRPr="00750C1D">
        <w:rPr>
          <w:rFonts w:cstheme="minorHAnsi"/>
        </w:rPr>
        <w:t>€</w:t>
      </w:r>
    </w:p>
    <w:p w14:paraId="1479BC21" w14:textId="55A15430" w:rsidR="007A147F" w:rsidRDefault="007A147F" w:rsidP="007A147F">
      <w:pPr>
        <w:rPr>
          <w:rFonts w:cstheme="minorHAnsi"/>
        </w:rPr>
      </w:pPr>
      <w:proofErr w:type="spellStart"/>
      <w:r>
        <w:rPr>
          <w:rFonts w:cstheme="minorHAnsi"/>
        </w:rPr>
        <w:t>Envision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Digital</w:t>
      </w:r>
      <w:proofErr w:type="spellEnd"/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18. 09. 2023 a 19. 09. 2023</w:t>
      </w:r>
      <w:r w:rsidR="002F1B03">
        <w:rPr>
          <w:rFonts w:cstheme="minorHAnsi"/>
        </w:rPr>
        <w:tab/>
        <w:t xml:space="preserve"> </w:t>
      </w:r>
      <w:r w:rsidR="002F1B03">
        <w:rPr>
          <w:rFonts w:cstheme="minorHAnsi"/>
        </w:rPr>
        <w:tab/>
      </w:r>
      <w:r>
        <w:rPr>
          <w:rFonts w:cstheme="minorHAnsi"/>
        </w:rPr>
        <w:t>21 100</w:t>
      </w:r>
      <w:r w:rsidRPr="00750C1D">
        <w:rPr>
          <w:rFonts w:cstheme="minorHAnsi"/>
        </w:rPr>
        <w:t>€</w:t>
      </w:r>
    </w:p>
    <w:p w14:paraId="44B912E5" w14:textId="61D120DD" w:rsidR="007A147F" w:rsidRDefault="007A147F" w:rsidP="007A147F">
      <w:pPr>
        <w:rPr>
          <w:rFonts w:cstheme="minorHAnsi"/>
        </w:rPr>
      </w:pPr>
      <w:proofErr w:type="spellStart"/>
      <w:r>
        <w:rPr>
          <w:rFonts w:cstheme="minorHAnsi"/>
        </w:rPr>
        <w:t>Zoberma</w:t>
      </w:r>
      <w:proofErr w:type="spellEnd"/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 xml:space="preserve">18. 09. 2023 a 19. 09. 2023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2</w:t>
      </w:r>
      <w:r w:rsidR="00A615B1">
        <w:rPr>
          <w:rFonts w:cstheme="minorHAnsi"/>
        </w:rPr>
        <w:t>0 </w:t>
      </w:r>
      <w:r>
        <w:rPr>
          <w:rFonts w:cstheme="minorHAnsi"/>
        </w:rPr>
        <w:t>500</w:t>
      </w:r>
      <w:r w:rsidRPr="00750C1D">
        <w:rPr>
          <w:rFonts w:cstheme="minorHAnsi"/>
        </w:rPr>
        <w:t>€</w:t>
      </w:r>
    </w:p>
    <w:p w14:paraId="67C0E902" w14:textId="4F81832E" w:rsidR="00A615B1" w:rsidRDefault="00A615B1" w:rsidP="00A615B1">
      <w:pPr>
        <w:rPr>
          <w:rFonts w:cstheme="minorHAnsi"/>
        </w:rPr>
      </w:pPr>
      <w:proofErr w:type="spellStart"/>
      <w:r>
        <w:rPr>
          <w:rFonts w:cstheme="minorHAnsi"/>
        </w:rPr>
        <w:t>Tirn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Technology</w:t>
      </w:r>
      <w:proofErr w:type="spellEnd"/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18. 09. 2023 a 19. 09. 2023</w:t>
      </w:r>
      <w:r w:rsidR="002F1B03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           22 100</w:t>
      </w:r>
      <w:r w:rsidRPr="00750C1D">
        <w:rPr>
          <w:rFonts w:cstheme="minorHAnsi"/>
        </w:rPr>
        <w:t>€</w:t>
      </w:r>
    </w:p>
    <w:p w14:paraId="07213A1B" w14:textId="47F8466F" w:rsidR="00A615B1" w:rsidRDefault="00A615B1" w:rsidP="00A615B1">
      <w:pPr>
        <w:rPr>
          <w:rFonts w:cstheme="minorHAnsi"/>
        </w:rPr>
      </w:pPr>
      <w:r>
        <w:rPr>
          <w:rFonts w:cstheme="minorHAnsi"/>
        </w:rPr>
        <w:t>LUMINECH</w:t>
      </w:r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 xml:space="preserve">18. 09. 2023 a 19. 09. 2023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16 000</w:t>
      </w:r>
      <w:r w:rsidRPr="00750C1D">
        <w:rPr>
          <w:rFonts w:cstheme="minorHAnsi"/>
        </w:rPr>
        <w:t>€</w:t>
      </w:r>
    </w:p>
    <w:p w14:paraId="695F7BFE" w14:textId="4865ADAE" w:rsidR="00A615B1" w:rsidRDefault="00A615B1" w:rsidP="00A615B1">
      <w:pPr>
        <w:rPr>
          <w:rFonts w:cstheme="minorHAnsi"/>
        </w:rPr>
      </w:pPr>
      <w:proofErr w:type="spellStart"/>
      <w:r>
        <w:rPr>
          <w:rFonts w:cstheme="minorHAnsi"/>
        </w:rPr>
        <w:t>Buildo</w:t>
      </w:r>
      <w:proofErr w:type="spellEnd"/>
      <w:r w:rsidRPr="003E18C9">
        <w:rPr>
          <w:rFonts w:cstheme="minorHAnsi"/>
        </w:rPr>
        <w:t>, s. r. o.</w:t>
      </w:r>
      <w:r>
        <w:rPr>
          <w:rFonts w:cstheme="minorHAnsi"/>
        </w:rPr>
        <w:t xml:space="preserve">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 xml:space="preserve">18. 09. 2023 a 19. 09. 2023  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>
        <w:rPr>
          <w:rFonts w:cstheme="minorHAnsi"/>
        </w:rPr>
        <w:t>24 500</w:t>
      </w:r>
      <w:r w:rsidRPr="00750C1D">
        <w:rPr>
          <w:rFonts w:cstheme="minorHAnsi"/>
        </w:rPr>
        <w:t>€</w:t>
      </w:r>
    </w:p>
    <w:p w14:paraId="70D1F804" w14:textId="303577D4" w:rsidR="00A615B1" w:rsidRPr="00A615B1" w:rsidRDefault="00A615B1" w:rsidP="00A615B1">
      <w:pPr>
        <w:rPr>
          <w:rFonts w:cstheme="minorHAnsi"/>
        </w:rPr>
      </w:pPr>
      <w:proofErr w:type="spellStart"/>
      <w:r>
        <w:rPr>
          <w:rFonts w:cstheme="minorHAnsi"/>
        </w:rPr>
        <w:t>Alfageo</w:t>
      </w:r>
      <w:proofErr w:type="spellEnd"/>
      <w:r w:rsidRPr="00A615B1">
        <w:rPr>
          <w:rFonts w:cstheme="minorHAnsi"/>
        </w:rPr>
        <w:t xml:space="preserve">, s. r. o.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 xml:space="preserve">18. 09. 2023 a 19. 09. 2023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>24 500€</w:t>
      </w:r>
    </w:p>
    <w:p w14:paraId="67D36A71" w14:textId="6E1B3063" w:rsidR="00A615B1" w:rsidRPr="00A615B1" w:rsidRDefault="00A615B1" w:rsidP="00A615B1">
      <w:pPr>
        <w:rPr>
          <w:rFonts w:cstheme="minorHAnsi"/>
        </w:rPr>
      </w:pPr>
      <w:proofErr w:type="spellStart"/>
      <w:r>
        <w:rPr>
          <w:rFonts w:cstheme="minorHAnsi"/>
        </w:rPr>
        <w:t>WageNow</w:t>
      </w:r>
      <w:proofErr w:type="spellEnd"/>
      <w:r w:rsidRPr="00A615B1">
        <w:rPr>
          <w:rFonts w:cstheme="minorHAnsi"/>
        </w:rPr>
        <w:t xml:space="preserve">, s. r. o.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>18. 09. 2023 a 19. 09. 2023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>2</w:t>
      </w:r>
      <w:r w:rsidR="000A0805">
        <w:rPr>
          <w:rFonts w:cstheme="minorHAnsi"/>
        </w:rPr>
        <w:t>1</w:t>
      </w:r>
      <w:r w:rsidRPr="00A615B1">
        <w:rPr>
          <w:rFonts w:cstheme="minorHAnsi"/>
        </w:rPr>
        <w:t xml:space="preserve"> </w:t>
      </w:r>
      <w:r w:rsidR="000A0805">
        <w:rPr>
          <w:rFonts w:cstheme="minorHAnsi"/>
        </w:rPr>
        <w:t>1</w:t>
      </w:r>
      <w:r w:rsidRPr="00A615B1">
        <w:rPr>
          <w:rFonts w:cstheme="minorHAnsi"/>
        </w:rPr>
        <w:t>00€</w:t>
      </w:r>
    </w:p>
    <w:p w14:paraId="0666DDB9" w14:textId="1E5F10E7" w:rsidR="000A0805" w:rsidRPr="00A615B1" w:rsidRDefault="000A0805" w:rsidP="000A0805">
      <w:pPr>
        <w:rPr>
          <w:rFonts w:cstheme="minorHAnsi"/>
        </w:rPr>
      </w:pPr>
      <w:r>
        <w:rPr>
          <w:rFonts w:cstheme="minorHAnsi"/>
        </w:rPr>
        <w:t>GRIZZLY.SKI,</w:t>
      </w:r>
      <w:r w:rsidRPr="00A615B1">
        <w:rPr>
          <w:rFonts w:cstheme="minorHAnsi"/>
        </w:rPr>
        <w:t xml:space="preserve"> s. r. o. -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 xml:space="preserve">18. 09. 2023 a 19. 09. 2023 </w:t>
      </w:r>
      <w:r w:rsidR="002F1B03">
        <w:rPr>
          <w:rFonts w:cstheme="minorHAnsi"/>
        </w:rPr>
        <w:tab/>
      </w:r>
      <w:r w:rsidR="002F1B03">
        <w:rPr>
          <w:rFonts w:cstheme="minorHAnsi"/>
        </w:rPr>
        <w:tab/>
      </w:r>
      <w:r w:rsidRPr="00A615B1">
        <w:rPr>
          <w:rFonts w:cstheme="minorHAnsi"/>
        </w:rPr>
        <w:t>2</w:t>
      </w:r>
      <w:r>
        <w:rPr>
          <w:rFonts w:cstheme="minorHAnsi"/>
        </w:rPr>
        <w:t>4</w:t>
      </w:r>
      <w:r w:rsidRPr="00A615B1">
        <w:rPr>
          <w:rFonts w:cstheme="minorHAnsi"/>
        </w:rPr>
        <w:t xml:space="preserve"> </w:t>
      </w:r>
      <w:r>
        <w:rPr>
          <w:rFonts w:cstheme="minorHAnsi"/>
        </w:rPr>
        <w:t>0</w:t>
      </w:r>
      <w:r w:rsidRPr="00A615B1">
        <w:rPr>
          <w:rFonts w:cstheme="minorHAnsi"/>
        </w:rPr>
        <w:t>00€</w:t>
      </w:r>
    </w:p>
    <w:p w14:paraId="05337E28" w14:textId="55989C16" w:rsidR="007A147F" w:rsidRPr="00750C1D" w:rsidRDefault="007A147F" w:rsidP="007A147F">
      <w:pPr>
        <w:rPr>
          <w:rFonts w:cstheme="minorHAnsi"/>
        </w:rPr>
      </w:pPr>
    </w:p>
    <w:p w14:paraId="237B8113" w14:textId="0F65C4F2" w:rsidR="007A147F" w:rsidRDefault="007A147F" w:rsidP="007A147F">
      <w:r w:rsidRPr="00977C56">
        <w:rPr>
          <w:rFonts w:cstheme="minorHAnsi"/>
          <w:b/>
        </w:rPr>
        <w:t>Neschválené žiadosti</w:t>
      </w:r>
      <w:r>
        <w:rPr>
          <w:rFonts w:cstheme="minorHAnsi"/>
        </w:rPr>
        <w:t xml:space="preserve"> ( žiadosť č., dátum zasadnutia Komisie, dôvod neschválenia): </w:t>
      </w:r>
    </w:p>
    <w:p w14:paraId="541386C0" w14:textId="388FC6F3" w:rsidR="007A147F" w:rsidRDefault="000A0805" w:rsidP="007A147F">
      <w:pPr>
        <w:rPr>
          <w:rFonts w:cstheme="minorHAnsi"/>
        </w:rPr>
      </w:pPr>
      <w:r>
        <w:t>2</w:t>
      </w:r>
      <w:r w:rsidR="007A147F">
        <w:t>. -</w:t>
      </w:r>
      <w:r w:rsidR="007A147F" w:rsidRPr="00750C1D">
        <w:rPr>
          <w:rFonts w:cstheme="minorHAnsi"/>
        </w:rPr>
        <w:t xml:space="preserve"> </w:t>
      </w:r>
      <w:r w:rsidR="007A147F">
        <w:rPr>
          <w:rFonts w:cstheme="minorHAnsi"/>
        </w:rPr>
        <w:t xml:space="preserve">18. 09. 2023 a 19. 09. 2023 </w:t>
      </w:r>
      <w:r w:rsidR="007A147F"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2B482664" w14:textId="7ED0193D" w:rsidR="000A0805" w:rsidRDefault="000A0805" w:rsidP="000A0805">
      <w:pPr>
        <w:rPr>
          <w:rFonts w:cstheme="minorHAnsi"/>
        </w:rPr>
      </w:pPr>
      <w:r>
        <w:t>3.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11DCFF04" w14:textId="10652582" w:rsidR="00833412" w:rsidRDefault="000A0805" w:rsidP="000A0805">
      <w:pPr>
        <w:rPr>
          <w:rFonts w:cstheme="minorHAnsi"/>
        </w:rPr>
      </w:pPr>
      <w:r>
        <w:t>6.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6C56F0D1" w14:textId="135CB8E2" w:rsidR="000A0805" w:rsidRDefault="000A0805" w:rsidP="000A0805">
      <w:pPr>
        <w:rPr>
          <w:rFonts w:cstheme="minorHAnsi"/>
        </w:rPr>
      </w:pPr>
      <w:r>
        <w:t>7.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5E61649B" w14:textId="672D629B" w:rsidR="000A0805" w:rsidRDefault="000A0805" w:rsidP="000A0805">
      <w:pPr>
        <w:rPr>
          <w:rFonts w:cstheme="minorHAnsi"/>
        </w:rPr>
      </w:pPr>
      <w:r>
        <w:t>8.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="00F333D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F333DF">
        <w:rPr>
          <w:rFonts w:cstheme="minorHAnsi"/>
        </w:rPr>
        <w:t>Nedostatok disponibilných finančných prostriedkov</w:t>
      </w:r>
    </w:p>
    <w:p w14:paraId="595D70B0" w14:textId="532CD077" w:rsidR="000A0805" w:rsidRDefault="000A0805" w:rsidP="000A0805">
      <w:pPr>
        <w:rPr>
          <w:rFonts w:cstheme="minorHAnsi"/>
        </w:rPr>
      </w:pPr>
      <w:r>
        <w:t>9.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70B8FCBB" w14:textId="79463E3E" w:rsidR="000A0805" w:rsidRDefault="000A0805" w:rsidP="000A0805">
      <w:pPr>
        <w:rPr>
          <w:rFonts w:cstheme="minorHAnsi"/>
        </w:rPr>
      </w:pPr>
      <w:r>
        <w:t>11.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19E9570D" w14:textId="16CEC8A3" w:rsidR="00F333DF" w:rsidRDefault="000A0805" w:rsidP="00F333DF">
      <w:pPr>
        <w:rPr>
          <w:rFonts w:cstheme="minorHAnsi"/>
        </w:rPr>
      </w:pPr>
      <w:r>
        <w:t>12.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F333DF">
        <w:rPr>
          <w:rFonts w:cstheme="minorHAnsi"/>
        </w:rPr>
        <w:t xml:space="preserve">Nedostatok disponibilných </w:t>
      </w:r>
      <w:r w:rsidR="00946E35">
        <w:rPr>
          <w:rFonts w:cstheme="minorHAnsi"/>
        </w:rPr>
        <w:t xml:space="preserve">finančných </w:t>
      </w:r>
      <w:r w:rsidR="00F333DF">
        <w:rPr>
          <w:rFonts w:cstheme="minorHAnsi"/>
        </w:rPr>
        <w:t>prostriedkov</w:t>
      </w:r>
    </w:p>
    <w:p w14:paraId="69B2B795" w14:textId="15F3CF4A" w:rsidR="000A0805" w:rsidRDefault="000A0805" w:rsidP="000A0805">
      <w:pPr>
        <w:rPr>
          <w:rFonts w:cstheme="minorHAnsi"/>
        </w:rPr>
      </w:pPr>
      <w:r>
        <w:t>13.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Prínos a trhový potenciál</w:t>
      </w:r>
    </w:p>
    <w:p w14:paraId="2389470B" w14:textId="4563F498" w:rsidR="00F333DF" w:rsidRDefault="000A0805" w:rsidP="00F333DF">
      <w:pPr>
        <w:rPr>
          <w:rFonts w:cstheme="minorHAnsi"/>
        </w:rPr>
      </w:pPr>
      <w:r>
        <w:t>14.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F333DF">
        <w:rPr>
          <w:rFonts w:cstheme="minorHAnsi"/>
        </w:rPr>
        <w:t xml:space="preserve">Nedostatok disponibilných </w:t>
      </w:r>
      <w:r w:rsidR="00946E35">
        <w:rPr>
          <w:rFonts w:cstheme="minorHAnsi"/>
        </w:rPr>
        <w:t xml:space="preserve">finančných </w:t>
      </w:r>
      <w:r w:rsidR="00F333DF">
        <w:rPr>
          <w:rFonts w:cstheme="minorHAnsi"/>
        </w:rPr>
        <w:t>prostriedkov</w:t>
      </w:r>
    </w:p>
    <w:p w14:paraId="289AF22E" w14:textId="26AB333A" w:rsidR="000A0805" w:rsidRDefault="000A0805" w:rsidP="000A0805">
      <w:pPr>
        <w:rPr>
          <w:rFonts w:cstheme="minorHAnsi"/>
        </w:rPr>
      </w:pPr>
      <w:r>
        <w:t>15.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5BF0342C" w14:textId="10D900E7" w:rsidR="000A0805" w:rsidRDefault="000A0805" w:rsidP="000A0805">
      <w:pPr>
        <w:rPr>
          <w:rFonts w:cstheme="minorHAnsi"/>
        </w:rPr>
      </w:pPr>
      <w:r>
        <w:t>16.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Relevantnosť požadovanej podpory pre Žiadateľa</w:t>
      </w:r>
    </w:p>
    <w:p w14:paraId="290E6D6D" w14:textId="5EB9059A" w:rsidR="000A0805" w:rsidRDefault="000A0805" w:rsidP="000A0805">
      <w:pPr>
        <w:rPr>
          <w:rFonts w:cstheme="minorHAnsi"/>
        </w:rPr>
      </w:pPr>
      <w:r>
        <w:t>20.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2988C897" w14:textId="60C773F9" w:rsidR="000A0805" w:rsidRDefault="000A0805" w:rsidP="000A0805">
      <w:pPr>
        <w:rPr>
          <w:rFonts w:cstheme="minorHAnsi"/>
        </w:rPr>
      </w:pPr>
      <w:r>
        <w:t>21.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>-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Relevantnosť požadovanej podpory pre Žiadateľa</w:t>
      </w:r>
    </w:p>
    <w:p w14:paraId="23223230" w14:textId="7B18D63C" w:rsidR="00946E35" w:rsidRDefault="000A0805" w:rsidP="00F333DF">
      <w:r>
        <w:lastRenderedPageBreak/>
        <w:t>23.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946E35">
        <w:rPr>
          <w:rFonts w:cstheme="minorHAnsi"/>
        </w:rPr>
        <w:t>Nedostatok disponibilných finančných prostriedkov</w:t>
      </w:r>
      <w:r w:rsidR="00946E35">
        <w:t xml:space="preserve"> </w:t>
      </w:r>
    </w:p>
    <w:p w14:paraId="7CA9566C" w14:textId="02DFAE37" w:rsidR="00F333DF" w:rsidRDefault="000A0805" w:rsidP="00F333DF">
      <w:pPr>
        <w:rPr>
          <w:rFonts w:cstheme="minorHAnsi"/>
        </w:rPr>
      </w:pPr>
      <w:r>
        <w:t>25.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946E35">
        <w:rPr>
          <w:rFonts w:cstheme="minorHAnsi"/>
        </w:rPr>
        <w:t>Nedostatok disponibilných finančných prostriedkov</w:t>
      </w:r>
    </w:p>
    <w:p w14:paraId="7D594644" w14:textId="5A2B358B" w:rsidR="000A0805" w:rsidRDefault="000A0805" w:rsidP="000A0805">
      <w:pPr>
        <w:rPr>
          <w:rFonts w:cstheme="minorHAnsi"/>
        </w:rPr>
      </w:pPr>
      <w:r>
        <w:t>27.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Kvalita vypracovania žiadosti a projektového zámeru</w:t>
      </w:r>
    </w:p>
    <w:p w14:paraId="64E990BE" w14:textId="46B1ECDD" w:rsidR="000A0805" w:rsidRDefault="000A0805" w:rsidP="000A0805">
      <w:pPr>
        <w:rPr>
          <w:rFonts w:cstheme="minorHAnsi"/>
        </w:rPr>
      </w:pPr>
      <w:r>
        <w:t>28.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Relevantnosť požadovanej podpory pre Žiadateľa</w:t>
      </w:r>
    </w:p>
    <w:p w14:paraId="6F62B48B" w14:textId="32D8C330" w:rsidR="000A0805" w:rsidRDefault="000A0805" w:rsidP="000A0805">
      <w:pPr>
        <w:rPr>
          <w:rFonts w:cstheme="minorHAnsi"/>
        </w:rPr>
      </w:pPr>
      <w:r>
        <w:t>29.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38B52B70" w14:textId="40C4C74D" w:rsidR="000A0805" w:rsidRDefault="000A0805" w:rsidP="000A0805">
      <w:pPr>
        <w:rPr>
          <w:rFonts w:cstheme="minorHAnsi"/>
        </w:rPr>
      </w:pPr>
      <w:r>
        <w:t>30.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195033BE" w14:textId="1C0155FE" w:rsidR="000A0805" w:rsidRDefault="000A0805" w:rsidP="000A0805">
      <w:pPr>
        <w:rPr>
          <w:rFonts w:cstheme="minorHAnsi"/>
        </w:rPr>
      </w:pPr>
      <w:r>
        <w:t>31.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57D6C26F" w14:textId="7A4CBED2" w:rsidR="00F333DF" w:rsidRDefault="000A0805" w:rsidP="00F333DF">
      <w:pPr>
        <w:rPr>
          <w:rFonts w:cstheme="minorHAnsi"/>
        </w:rPr>
      </w:pPr>
      <w:r>
        <w:t>32.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946E35">
        <w:rPr>
          <w:rFonts w:cstheme="minorHAnsi"/>
        </w:rPr>
        <w:t>Nedostatok disponibilných finančných prostriedkov</w:t>
      </w:r>
    </w:p>
    <w:p w14:paraId="3A558EFD" w14:textId="606539BA" w:rsidR="000A0805" w:rsidRDefault="000A0805" w:rsidP="000A0805">
      <w:pPr>
        <w:rPr>
          <w:rFonts w:cstheme="minorHAnsi"/>
        </w:rPr>
      </w:pPr>
      <w:r>
        <w:t>33.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7F5B55ED" w14:textId="26648783" w:rsidR="000A0805" w:rsidRDefault="000A0805" w:rsidP="000A0805">
      <w:pPr>
        <w:rPr>
          <w:rFonts w:cstheme="minorHAnsi"/>
        </w:rPr>
      </w:pPr>
      <w:r>
        <w:t>34.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0409AC47" w14:textId="79AF787D" w:rsidR="000A0805" w:rsidRDefault="000A0805" w:rsidP="000A0805">
      <w:pPr>
        <w:rPr>
          <w:rFonts w:cstheme="minorHAnsi"/>
        </w:rPr>
      </w:pPr>
      <w:r>
        <w:t>37.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Relevantnosť požadovanej podpory pre Žiadateľa</w:t>
      </w:r>
    </w:p>
    <w:p w14:paraId="0222E1F5" w14:textId="5BAE53B0" w:rsidR="000A0805" w:rsidRDefault="000A0805" w:rsidP="000A0805">
      <w:pPr>
        <w:rPr>
          <w:rFonts w:cstheme="minorHAnsi"/>
        </w:rPr>
      </w:pPr>
      <w:r>
        <w:t>38.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833412" w:rsidRPr="00833412">
        <w:rPr>
          <w:rFonts w:cstheme="minorHAnsi"/>
        </w:rPr>
        <w:t>Inovatívnosť a unikátnosť riešenia</w:t>
      </w:r>
    </w:p>
    <w:p w14:paraId="1BA9F129" w14:textId="49CD5F94" w:rsidR="00F333DF" w:rsidRDefault="000A0805" w:rsidP="00F333DF">
      <w:pPr>
        <w:rPr>
          <w:rFonts w:cstheme="minorHAnsi"/>
        </w:rPr>
      </w:pPr>
      <w:r>
        <w:t>40.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r w:rsidR="00946E35">
        <w:rPr>
          <w:rFonts w:cstheme="minorHAnsi"/>
        </w:rPr>
        <w:t>Nedostatok disponibilných finančných prostriedkov</w:t>
      </w:r>
    </w:p>
    <w:p w14:paraId="0345F8E1" w14:textId="66D88608" w:rsidR="000A0805" w:rsidRDefault="000A0805" w:rsidP="000A0805">
      <w:pPr>
        <w:rPr>
          <w:rFonts w:cstheme="minorHAnsi"/>
        </w:rPr>
      </w:pPr>
      <w:r>
        <w:t>44. -</w:t>
      </w:r>
      <w:r w:rsidRPr="00750C1D">
        <w:rPr>
          <w:rFonts w:cstheme="minorHAnsi"/>
        </w:rPr>
        <w:t xml:space="preserve"> </w:t>
      </w:r>
      <w:r>
        <w:rPr>
          <w:rFonts w:cstheme="minorHAnsi"/>
        </w:rPr>
        <w:t xml:space="preserve">18. 09. 2023 a 19. 09. 2023 </w:t>
      </w:r>
      <w:r w:rsidRPr="00750C1D">
        <w:rPr>
          <w:rFonts w:cstheme="minorHAnsi"/>
        </w:rPr>
        <w:t xml:space="preserve">- </w:t>
      </w:r>
      <w:r w:rsidR="00BC79E6">
        <w:rPr>
          <w:rFonts w:cstheme="minorHAnsi"/>
        </w:rPr>
        <w:tab/>
      </w:r>
      <w:bookmarkStart w:id="0" w:name="_GoBack"/>
      <w:bookmarkEnd w:id="0"/>
      <w:r w:rsidR="00833412" w:rsidRPr="00833412">
        <w:rPr>
          <w:rFonts w:cstheme="minorHAnsi"/>
        </w:rPr>
        <w:t>Prínos a trhový potenciál</w:t>
      </w:r>
    </w:p>
    <w:p w14:paraId="19A5DE0D" w14:textId="77777777" w:rsidR="000A0805" w:rsidRDefault="000A0805" w:rsidP="000A0805">
      <w:pPr>
        <w:rPr>
          <w:rFonts w:cstheme="minorHAnsi"/>
        </w:rPr>
      </w:pPr>
    </w:p>
    <w:p w14:paraId="369E56D5" w14:textId="77777777" w:rsidR="000A0805" w:rsidRDefault="000A0805" w:rsidP="000A0805">
      <w:pPr>
        <w:rPr>
          <w:rFonts w:cstheme="minorHAnsi"/>
        </w:rPr>
      </w:pPr>
    </w:p>
    <w:p w14:paraId="2789A801" w14:textId="77777777" w:rsidR="000A0805" w:rsidRDefault="000A0805" w:rsidP="000A0805">
      <w:pPr>
        <w:rPr>
          <w:rFonts w:cstheme="minorHAnsi"/>
        </w:rPr>
      </w:pPr>
    </w:p>
    <w:p w14:paraId="2BA32FA3" w14:textId="44A80097" w:rsidR="007A147F" w:rsidRPr="00750C1D" w:rsidRDefault="007A147F" w:rsidP="007A147F">
      <w:pPr>
        <w:rPr>
          <w:rFonts w:cstheme="minorHAnsi"/>
        </w:rPr>
      </w:pPr>
    </w:p>
    <w:p w14:paraId="51C62E0B" w14:textId="77777777" w:rsidR="00401143" w:rsidRDefault="00401143" w:rsidP="00BA4093"/>
    <w:sectPr w:rsidR="00401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453A"/>
    <w:multiLevelType w:val="multilevel"/>
    <w:tmpl w:val="26A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0213A"/>
    <w:multiLevelType w:val="multilevel"/>
    <w:tmpl w:val="B6E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D8"/>
    <w:rsid w:val="00010F61"/>
    <w:rsid w:val="00070CEF"/>
    <w:rsid w:val="000A0805"/>
    <w:rsid w:val="000B7744"/>
    <w:rsid w:val="000D0B8C"/>
    <w:rsid w:val="00164FCC"/>
    <w:rsid w:val="00170033"/>
    <w:rsid w:val="00230662"/>
    <w:rsid w:val="00231AD3"/>
    <w:rsid w:val="00234CC7"/>
    <w:rsid w:val="00260BC7"/>
    <w:rsid w:val="00271E6A"/>
    <w:rsid w:val="00281BD5"/>
    <w:rsid w:val="002E1410"/>
    <w:rsid w:val="002F1B03"/>
    <w:rsid w:val="002F7ADD"/>
    <w:rsid w:val="00303E56"/>
    <w:rsid w:val="00306800"/>
    <w:rsid w:val="00313638"/>
    <w:rsid w:val="003E18C9"/>
    <w:rsid w:val="00401143"/>
    <w:rsid w:val="00421636"/>
    <w:rsid w:val="004918EE"/>
    <w:rsid w:val="00592593"/>
    <w:rsid w:val="0059387A"/>
    <w:rsid w:val="00631BB5"/>
    <w:rsid w:val="00672CE2"/>
    <w:rsid w:val="0067429A"/>
    <w:rsid w:val="0070680C"/>
    <w:rsid w:val="00750C1D"/>
    <w:rsid w:val="00761EB9"/>
    <w:rsid w:val="007A147F"/>
    <w:rsid w:val="007B71ED"/>
    <w:rsid w:val="007C537F"/>
    <w:rsid w:val="007D5C9F"/>
    <w:rsid w:val="00833412"/>
    <w:rsid w:val="008578F3"/>
    <w:rsid w:val="0093453E"/>
    <w:rsid w:val="00946E35"/>
    <w:rsid w:val="00977C56"/>
    <w:rsid w:val="009C00C6"/>
    <w:rsid w:val="009D460C"/>
    <w:rsid w:val="00A0532A"/>
    <w:rsid w:val="00A43BD9"/>
    <w:rsid w:val="00A615B1"/>
    <w:rsid w:val="00A760D9"/>
    <w:rsid w:val="00AA25FD"/>
    <w:rsid w:val="00AC7AF5"/>
    <w:rsid w:val="00AD1E66"/>
    <w:rsid w:val="00AD738A"/>
    <w:rsid w:val="00B02A55"/>
    <w:rsid w:val="00B72D7B"/>
    <w:rsid w:val="00B82FD0"/>
    <w:rsid w:val="00BA4093"/>
    <w:rsid w:val="00BB3D73"/>
    <w:rsid w:val="00BC34AE"/>
    <w:rsid w:val="00BC79E6"/>
    <w:rsid w:val="00C54F90"/>
    <w:rsid w:val="00C75389"/>
    <w:rsid w:val="00CA5AE6"/>
    <w:rsid w:val="00D17CB4"/>
    <w:rsid w:val="00DA5AD8"/>
    <w:rsid w:val="00E45D5F"/>
    <w:rsid w:val="00EA548B"/>
    <w:rsid w:val="00EC1396"/>
    <w:rsid w:val="00F025B6"/>
    <w:rsid w:val="00F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DB3"/>
  <w15:chartTrackingRefBased/>
  <w15:docId w15:val="{D2785711-6358-4A30-B3E3-3A71625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A4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40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BA409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409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ms-plugin">
    <w:name w:val="cms-plugin"/>
    <w:basedOn w:val="Normlny"/>
    <w:rsid w:val="00BA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14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14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4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pc.sk/sk/services/poradenstvo-a-konzultacie/dlhodobe-individualne-poradenstvo/ziskajte-pre-vas-startup-odborne-poradenstvo-od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Opatovská</dc:creator>
  <cp:keywords/>
  <dc:description/>
  <cp:lastModifiedBy>Sikoraiová Lucia</cp:lastModifiedBy>
  <cp:revision>4</cp:revision>
  <cp:lastPrinted>2017-10-25T13:31:00Z</cp:lastPrinted>
  <dcterms:created xsi:type="dcterms:W3CDTF">2023-10-13T05:35:00Z</dcterms:created>
  <dcterms:modified xsi:type="dcterms:W3CDTF">2023-10-13T06:09:00Z</dcterms:modified>
</cp:coreProperties>
</file>